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67BA6" w14:textId="1ACA04A0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B7684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B84F64">
        <w:rPr>
          <w:rFonts w:ascii="Arial" w:hAnsi="Arial" w:cs="Arial" w:hint="eastAsia"/>
          <w:b/>
          <w:noProof/>
          <w:sz w:val="24"/>
          <w:szCs w:val="24"/>
          <w:lang w:eastAsia="zh-CN"/>
        </w:rPr>
        <w:t>1380</w:t>
      </w:r>
    </w:p>
    <w:p w14:paraId="64B264F2" w14:textId="77777777"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AD7895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BA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42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85D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AE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17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5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C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80D8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BE91F" w14:textId="77777777" w:rsidR="001E41F3" w:rsidRPr="00410371" w:rsidRDefault="00953B3A" w:rsidP="009F0B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15B1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76AAD" w14:textId="77777777" w:rsidR="001E41F3" w:rsidRPr="00410371" w:rsidRDefault="00103D18" w:rsidP="00111F8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2615</w:t>
            </w:r>
          </w:p>
        </w:tc>
        <w:tc>
          <w:tcPr>
            <w:tcW w:w="709" w:type="dxa"/>
          </w:tcPr>
          <w:p w14:paraId="565429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ACEA1" w14:textId="5320305C" w:rsidR="001E41F3" w:rsidRPr="00410371" w:rsidRDefault="00B84F6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14:paraId="6635F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3B3FB" w14:textId="77777777" w:rsidR="001E41F3" w:rsidRPr="00410371" w:rsidRDefault="005B589B" w:rsidP="009F0B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C6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CE58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077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F34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1DEB6" w14:textId="77777777" w:rsidTr="00547111">
        <w:tc>
          <w:tcPr>
            <w:tcW w:w="9641" w:type="dxa"/>
            <w:gridSpan w:val="9"/>
          </w:tcPr>
          <w:p w14:paraId="2FCDB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9B06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87D7E" w14:textId="77777777" w:rsidTr="00A7671C">
        <w:tc>
          <w:tcPr>
            <w:tcW w:w="2835" w:type="dxa"/>
          </w:tcPr>
          <w:p w14:paraId="31B03E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6AD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CB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3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70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A186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3B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3E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ACBC8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C5309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28B071" w14:textId="77777777" w:rsidTr="00547111">
        <w:tc>
          <w:tcPr>
            <w:tcW w:w="9640" w:type="dxa"/>
            <w:gridSpan w:val="11"/>
          </w:tcPr>
          <w:p w14:paraId="689A1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C50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5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811B5" w14:textId="77777777" w:rsidR="001E41F3" w:rsidRDefault="009F0BF1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Triggers for network analytics</w:t>
            </w:r>
          </w:p>
        </w:tc>
      </w:tr>
      <w:tr w:rsidR="001E41F3" w14:paraId="3C68B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83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C0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269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75E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1172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C8CB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C5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06CD9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25805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85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1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2C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BB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67B2E" w14:textId="77777777" w:rsidR="001E41F3" w:rsidRDefault="004C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4D05E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14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F2D1E" w14:textId="77777777" w:rsidR="001E41F3" w:rsidRDefault="00D65F41" w:rsidP="0035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53DA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353DA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3D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349A3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B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96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96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79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6C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8C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2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F5C19" w14:textId="77777777"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D0C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696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B5BAD" w14:textId="77777777" w:rsidR="001E41F3" w:rsidRDefault="00D65F41" w:rsidP="0072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223E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FB079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E10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7EA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F31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4DAB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4E8C13" w14:textId="77777777" w:rsidTr="00547111">
        <w:tc>
          <w:tcPr>
            <w:tcW w:w="1843" w:type="dxa"/>
          </w:tcPr>
          <w:p w14:paraId="40376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F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64A56B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7BA3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1AC" w14:textId="77777777" w:rsidR="009C0906" w:rsidRDefault="009C0906" w:rsidP="000B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>Trigger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 xml:space="preserve"> need to be specified, based on TR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23.700-91 clause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8.13.</w:t>
            </w:r>
          </w:p>
        </w:tc>
      </w:tr>
      <w:tr w:rsidR="009C0906" w14:paraId="50DAF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919B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C2B9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3CB9F3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F169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59A" w14:textId="77777777" w:rsidR="009C0906" w:rsidRPr="00506FAE" w:rsidRDefault="009C0906" w:rsidP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t</w:t>
            </w:r>
            <w:r w:rsidRPr="00E9603C">
              <w:t>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0906" w14:paraId="51D03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10A17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CF217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2544A2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1FE72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3D1E" w14:textId="77777777" w:rsidR="009C0906" w:rsidRDefault="002871A7" w:rsidP="00287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 xml:space="preserve">Triggers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analytics </w:t>
            </w:r>
            <w:r>
              <w:rPr>
                <w:rFonts w:hint="eastAsia"/>
                <w:lang w:eastAsia="zh-CN"/>
              </w:rPr>
              <w:t>is unclear.</w:t>
            </w:r>
          </w:p>
        </w:tc>
      </w:tr>
      <w:tr w:rsidR="001E41F3" w14:paraId="7A16AF65" w14:textId="77777777" w:rsidTr="00547111">
        <w:tc>
          <w:tcPr>
            <w:tcW w:w="2694" w:type="dxa"/>
            <w:gridSpan w:val="2"/>
          </w:tcPr>
          <w:p w14:paraId="5522C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2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EC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3B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B32E" w14:textId="77777777" w:rsidR="001E41F3" w:rsidRDefault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5.3.x (new), 5.6.y (new)</w:t>
            </w:r>
          </w:p>
        </w:tc>
      </w:tr>
      <w:tr w:rsidR="001E41F3" w14:paraId="3D9D3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B3B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7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6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7AF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5E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62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26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91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AD7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7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8FC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6DC2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6EF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00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1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CD3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6A361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6AA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18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755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D9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CB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6003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B335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09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582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FC3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FEB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21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C7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97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11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57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C1F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2AB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8D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B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43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01773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06A53" w14:textId="77777777" w:rsidR="001E41F3" w:rsidRDefault="001E41F3">
      <w:pPr>
        <w:rPr>
          <w:noProof/>
          <w:lang w:eastAsia="zh-CN"/>
        </w:rPr>
      </w:pPr>
    </w:p>
    <w:p w14:paraId="48FBB9EF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7C18E01C" w14:textId="77777777" w:rsidR="007459EE" w:rsidRPr="00111F8C" w:rsidRDefault="00553556" w:rsidP="00553556">
      <w:pPr>
        <w:pStyle w:val="3"/>
      </w:pPr>
      <w:r w:rsidRPr="00553556">
        <w:rPr>
          <w:rFonts w:hint="eastAsia"/>
        </w:rPr>
        <w:t>5.3.x</w:t>
      </w:r>
      <w:r w:rsidRPr="00553556">
        <w:rPr>
          <w:rFonts w:hint="eastAsia"/>
        </w:rPr>
        <w:tab/>
        <w:t>Triggers for network analytics</w:t>
      </w:r>
    </w:p>
    <w:p w14:paraId="615A8DA7" w14:textId="1842A4B2" w:rsidR="004967C9" w:rsidRPr="00E9603C" w:rsidRDefault="004967C9" w:rsidP="004967C9">
      <w:r w:rsidRPr="00E9603C">
        <w:t xml:space="preserve">Triggers for the </w:t>
      </w:r>
      <w:r>
        <w:rPr>
          <w:rFonts w:hint="eastAsia"/>
          <w:lang w:eastAsia="zh-CN"/>
        </w:rPr>
        <w:t>AM</w:t>
      </w:r>
      <w:r w:rsidRPr="00E9603C">
        <w:t xml:space="preserve">F to request for or subscribe to the analytics information from the NWDAF </w:t>
      </w:r>
      <w:r w:rsidR="00DC7CBA">
        <w:t xml:space="preserve">are internal logic in the AMF and </w:t>
      </w:r>
      <w:r w:rsidRPr="00E9603C">
        <w:t>may</w:t>
      </w:r>
      <w:r>
        <w:rPr>
          <w:rFonts w:hint="eastAsia"/>
          <w:lang w:eastAsia="zh-CN"/>
        </w:rPr>
        <w:t xml:space="preserve"> include</w:t>
      </w:r>
      <w:r w:rsidR="00DC7CBA">
        <w:rPr>
          <w:lang w:eastAsia="zh-CN"/>
        </w:rPr>
        <w:t xml:space="preserve"> for example</w:t>
      </w:r>
      <w:r w:rsidRPr="00E9603C">
        <w:t>:</w:t>
      </w:r>
    </w:p>
    <w:p w14:paraId="69F926B1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E116A1" w:rsidRPr="00140E21">
        <w:rPr>
          <w:lang w:eastAsia="zh-CN"/>
        </w:rPr>
        <w:t xml:space="preserve">UE </w:t>
      </w:r>
      <w:r w:rsidR="00E116A1" w:rsidRPr="00140E21">
        <w:rPr>
          <w:rFonts w:eastAsia="DengXian"/>
          <w:lang w:eastAsia="zh-CN"/>
        </w:rPr>
        <w:t xml:space="preserve">access and </w:t>
      </w:r>
      <w:r w:rsidR="00E116A1" w:rsidRPr="00140E21">
        <w:rPr>
          <w:lang w:eastAsia="zh-CN"/>
        </w:rPr>
        <w:t xml:space="preserve">mobility </w:t>
      </w:r>
      <w:r w:rsidR="008501D9">
        <w:rPr>
          <w:rFonts w:hint="eastAsia"/>
          <w:lang w:eastAsia="zh-CN"/>
        </w:rPr>
        <w:t>related</w:t>
      </w:r>
      <w:r w:rsidR="00E116A1" w:rsidRPr="00140E21">
        <w:rPr>
          <w:lang w:eastAsia="zh-CN"/>
        </w:rPr>
        <w:t xml:space="preserve"> event</w:t>
      </w:r>
      <w:r w:rsidR="00E116A1">
        <w:t xml:space="preserve"> </w:t>
      </w:r>
      <w:r w:rsidR="00533417">
        <w:t>subscription</w:t>
      </w:r>
      <w:r w:rsidR="00533417">
        <w:rPr>
          <w:rFonts w:hint="eastAsia"/>
          <w:lang w:eastAsia="zh-CN"/>
        </w:rPr>
        <w:t xml:space="preserve"> </w:t>
      </w:r>
      <w:r w:rsidR="007C6F80">
        <w:rPr>
          <w:rFonts w:hint="eastAsia"/>
          <w:lang w:eastAsia="zh-CN"/>
        </w:rPr>
        <w:t>by</w:t>
      </w:r>
      <w:r w:rsidR="00533417">
        <w:rPr>
          <w:rFonts w:hint="eastAsia"/>
          <w:lang w:eastAsia="zh-CN"/>
        </w:rPr>
        <w:t xml:space="preserve"> other NFs (e.g. SMF, NEF)</w:t>
      </w:r>
      <w:r w:rsidRPr="00E9603C">
        <w:rPr>
          <w:lang w:eastAsia="zh-CN"/>
        </w:rPr>
        <w:t>;</w:t>
      </w:r>
    </w:p>
    <w:p w14:paraId="54A55AB3" w14:textId="103C7F2C" w:rsidR="004967C9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local</w:t>
      </w:r>
      <w:r w:rsidR="00DC7CBA">
        <w:rPr>
          <w:lang w:eastAsia="zh-CN"/>
        </w:rPr>
        <w:t>ly detected</w:t>
      </w:r>
      <w:r w:rsidRPr="00E9603C">
        <w:rPr>
          <w:lang w:eastAsia="zh-CN"/>
        </w:rPr>
        <w:t xml:space="preserve"> events</w:t>
      </w:r>
      <w:r>
        <w:rPr>
          <w:rFonts w:hint="eastAsia"/>
          <w:lang w:eastAsia="zh-CN"/>
        </w:rPr>
        <w:t>;</w:t>
      </w:r>
    </w:p>
    <w:p w14:paraId="66956ED3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60AE4120" w14:textId="76673618" w:rsidR="001D5711" w:rsidRDefault="004967C9" w:rsidP="001D5711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r w:rsidR="00491703">
        <w:rPr>
          <w:lang w:eastAsia="zh-CN"/>
        </w:rPr>
        <w:t xml:space="preserve">may </w:t>
      </w:r>
      <w:r w:rsidRPr="00044FFB">
        <w:rPr>
          <w:rFonts w:hint="eastAsia"/>
          <w:lang w:eastAsia="zh-CN"/>
        </w:rPr>
        <w:t xml:space="preserve">depend on operator </w:t>
      </w:r>
      <w:r w:rsidR="00491703">
        <w:rPr>
          <w:lang w:eastAsia="zh-CN"/>
        </w:rPr>
        <w:t xml:space="preserve">and implementation </w:t>
      </w:r>
      <w:r w:rsidRPr="00044FFB">
        <w:rPr>
          <w:rFonts w:hint="eastAsia"/>
          <w:lang w:eastAsia="zh-CN"/>
        </w:rPr>
        <w:t xml:space="preserve">policy in the </w:t>
      </w:r>
      <w:r w:rsidR="00A472C2">
        <w:rPr>
          <w:rFonts w:hint="eastAsia"/>
          <w:lang w:eastAsia="zh-CN"/>
        </w:rPr>
        <w:t>AM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472C2">
        <w:rPr>
          <w:rFonts w:hint="eastAsia"/>
          <w:lang w:eastAsia="zh-CN"/>
        </w:rPr>
        <w:t>AMF</w:t>
      </w:r>
      <w:r w:rsidRPr="00E9603C">
        <w:t xml:space="preserve"> may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 w:rsidR="00A472C2">
        <w:rPr>
          <w:rFonts w:hint="eastAsia"/>
          <w:lang w:eastAsia="zh-CN"/>
        </w:rPr>
        <w:t xml:space="preserve">request for or </w:t>
      </w:r>
      <w:r>
        <w:rPr>
          <w:rFonts w:hint="eastAsia"/>
          <w:lang w:eastAsia="zh-CN"/>
        </w:rPr>
        <w:t xml:space="preserve">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1805458A" w14:textId="77777777" w:rsidR="00E116A1" w:rsidRDefault="003A5B2C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 xml:space="preserve">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frequent mobility re-registration of one or more UEs, subscribe to </w:t>
      </w:r>
      <w:r w:rsidR="002B0666" w:rsidRPr="00AC3C0F">
        <w:rPr>
          <w:rFonts w:hint="eastAsia"/>
          <w:lang w:eastAsia="zh-CN"/>
        </w:rPr>
        <w:t>mobility related abnormal behaviour analytics</w:t>
      </w:r>
      <w:r w:rsidR="002B0666" w:rsidRPr="002B0666">
        <w:rPr>
          <w:rFonts w:hint="eastAsia"/>
          <w:lang w:eastAsia="zh-CN"/>
        </w:rPr>
        <w:t xml:space="preserve"> </w:t>
      </w:r>
      <w:r w:rsidR="002B0666">
        <w:rPr>
          <w:rFonts w:hint="eastAsia"/>
          <w:lang w:eastAsia="zh-CN"/>
        </w:rPr>
        <w:t>of the UE(s)</w:t>
      </w:r>
      <w:r w:rsidRPr="00E9603C">
        <w:rPr>
          <w:lang w:eastAsia="zh-CN"/>
        </w:rPr>
        <w:t xml:space="preserve">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in order to trace </w:t>
      </w:r>
      <w:r w:rsidR="002B0666">
        <w:rPr>
          <w:rFonts w:hint="eastAsia"/>
          <w:lang w:eastAsia="zh-CN"/>
        </w:rPr>
        <w:t>UE</w:t>
      </w:r>
      <w:r w:rsidRPr="00E9603C">
        <w:rPr>
          <w:lang w:eastAsia="zh-CN"/>
        </w:rPr>
        <w:t xml:space="preserve"> mobility trend and take appropriate actions.</w:t>
      </w:r>
    </w:p>
    <w:p w14:paraId="27178CD4" w14:textId="77777777" w:rsidR="00562EAE" w:rsidRPr="003122D2" w:rsidRDefault="00562EAE" w:rsidP="00A1346E">
      <w:pPr>
        <w:rPr>
          <w:lang w:eastAsia="zh-CN"/>
        </w:rPr>
      </w:pPr>
    </w:p>
    <w:p w14:paraId="4D82583D" w14:textId="77777777" w:rsidR="00553556" w:rsidRPr="0006772E" w:rsidRDefault="00553556" w:rsidP="0055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C7FF0FB" w14:textId="77777777" w:rsidR="00553556" w:rsidRPr="00111F8C" w:rsidRDefault="00553556" w:rsidP="00553556">
      <w:pPr>
        <w:pStyle w:val="3"/>
      </w:pPr>
      <w:r w:rsidRPr="00553556">
        <w:rPr>
          <w:rFonts w:hint="eastAsia"/>
        </w:rPr>
        <w:t>5.</w:t>
      </w:r>
      <w:r>
        <w:rPr>
          <w:rFonts w:hint="eastAsia"/>
          <w:lang w:eastAsia="zh-CN"/>
        </w:rPr>
        <w:t>6</w:t>
      </w:r>
      <w:r w:rsidRPr="00553556">
        <w:rPr>
          <w:rFonts w:hint="eastAsia"/>
        </w:rPr>
        <w:t>.</w:t>
      </w:r>
      <w:r w:rsidR="000C593D">
        <w:rPr>
          <w:rFonts w:hint="eastAsia"/>
          <w:lang w:eastAsia="zh-CN"/>
        </w:rPr>
        <w:t>y</w:t>
      </w:r>
      <w:r w:rsidRPr="00553556">
        <w:rPr>
          <w:rFonts w:hint="eastAsia"/>
        </w:rPr>
        <w:tab/>
        <w:t>Triggers for network analytics</w:t>
      </w:r>
    </w:p>
    <w:p w14:paraId="734C9855" w14:textId="0EDA7258" w:rsidR="00170F86" w:rsidRPr="00E9603C" w:rsidRDefault="00170F86" w:rsidP="00170F86">
      <w:r w:rsidRPr="00E9603C">
        <w:t xml:space="preserve">Triggers for the </w:t>
      </w:r>
      <w:r>
        <w:rPr>
          <w:rFonts w:hint="eastAsia"/>
          <w:lang w:eastAsia="zh-CN"/>
        </w:rPr>
        <w:t>SM</w:t>
      </w:r>
      <w:r w:rsidRPr="00E9603C">
        <w:t>F to request for or subscribe to the analytics information from the NWDAF</w:t>
      </w:r>
      <w:r w:rsidR="00DC7CBA">
        <w:t xml:space="preserve"> are internal logic</w:t>
      </w:r>
      <w:r w:rsidRPr="00E9603C">
        <w:t xml:space="preserve"> may</w:t>
      </w:r>
      <w:r>
        <w:rPr>
          <w:rFonts w:hint="eastAsia"/>
          <w:lang w:eastAsia="zh-CN"/>
        </w:rPr>
        <w:t xml:space="preserve"> include</w:t>
      </w:r>
      <w:r w:rsidR="00DC7CBA">
        <w:rPr>
          <w:lang w:eastAsia="zh-CN"/>
        </w:rPr>
        <w:t xml:space="preserve"> for example</w:t>
      </w:r>
      <w:r w:rsidRPr="00E9603C">
        <w:t>:</w:t>
      </w:r>
    </w:p>
    <w:p w14:paraId="5C7CFC33" w14:textId="77777777" w:rsidR="00DB5C49" w:rsidRPr="00E9603C" w:rsidRDefault="00DB5C49" w:rsidP="00DB5C49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Pr="00140E21">
        <w:rPr>
          <w:lang w:eastAsia="zh-CN"/>
        </w:rPr>
        <w:t xml:space="preserve">UE </w:t>
      </w:r>
      <w:r>
        <w:rPr>
          <w:rFonts w:eastAsia="DengXian" w:hint="eastAsia"/>
          <w:lang w:eastAsia="zh-CN"/>
        </w:rPr>
        <w:t>PDU Session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related</w:t>
      </w:r>
      <w:r w:rsidRPr="00140E21">
        <w:rPr>
          <w:lang w:eastAsia="zh-CN"/>
        </w:rPr>
        <w:t xml:space="preserve"> event</w:t>
      </w:r>
      <w:r>
        <w:t xml:space="preserve"> subscription</w:t>
      </w:r>
      <w:r>
        <w:rPr>
          <w:rFonts w:hint="eastAsia"/>
          <w:lang w:eastAsia="zh-CN"/>
        </w:rPr>
        <w:t xml:space="preserve"> by other NFs (e.g. AMF, NEF)</w:t>
      </w:r>
      <w:r w:rsidRPr="00E9603C">
        <w:rPr>
          <w:lang w:eastAsia="zh-CN"/>
        </w:rPr>
        <w:t>;</w:t>
      </w:r>
    </w:p>
    <w:p w14:paraId="64B386B7" w14:textId="77777777" w:rsidR="00170F86" w:rsidRPr="00E9603C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 xml:space="preserve">UE </w:t>
      </w:r>
      <w:r w:rsidRPr="00E9603C">
        <w:rPr>
          <w:rFonts w:eastAsia="宋体"/>
          <w:lang w:eastAsia="zh-CN"/>
        </w:rPr>
        <w:t xml:space="preserve">access and </w:t>
      </w:r>
      <w:r w:rsidRPr="00E9603C">
        <w:rPr>
          <w:lang w:eastAsia="zh-CN"/>
        </w:rPr>
        <w:t>mobility event reports from the AMF</w:t>
      </w:r>
      <w:r w:rsidR="00A1346E">
        <w:rPr>
          <w:rFonts w:hint="eastAsia"/>
          <w:lang w:eastAsia="zh-CN"/>
        </w:rPr>
        <w:t>;</w:t>
      </w:r>
    </w:p>
    <w:p w14:paraId="5644040E" w14:textId="0D3A684F" w:rsidR="00170F86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A1346E">
        <w:rPr>
          <w:rFonts w:hint="eastAsia"/>
          <w:lang w:eastAsia="zh-CN"/>
        </w:rPr>
        <w:t>l</w:t>
      </w:r>
      <w:r w:rsidRPr="00E9603C">
        <w:rPr>
          <w:lang w:eastAsia="zh-CN"/>
        </w:rPr>
        <w:t>ocal</w:t>
      </w:r>
      <w:r w:rsidR="00DC7CBA">
        <w:rPr>
          <w:lang w:eastAsia="zh-CN"/>
        </w:rPr>
        <w:t>ly detected</w:t>
      </w:r>
      <w:r w:rsidRPr="00E9603C">
        <w:rPr>
          <w:lang w:eastAsia="zh-CN"/>
        </w:rPr>
        <w:t xml:space="preserve"> events</w:t>
      </w:r>
      <w:r w:rsidR="00DA5A9F">
        <w:rPr>
          <w:rFonts w:hint="eastAsia"/>
          <w:lang w:eastAsia="zh-CN"/>
        </w:rPr>
        <w:t>;</w:t>
      </w:r>
    </w:p>
    <w:p w14:paraId="0A5C644E" w14:textId="77777777" w:rsidR="00DA5A9F" w:rsidRPr="00E9603C" w:rsidRDefault="00DA5A9F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384C6F22" w14:textId="16848ECE" w:rsidR="001D5711" w:rsidRDefault="00170F86" w:rsidP="001D5711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r w:rsidR="00491703">
        <w:rPr>
          <w:lang w:eastAsia="zh-CN"/>
        </w:rPr>
        <w:t xml:space="preserve">may </w:t>
      </w:r>
      <w:r w:rsidRPr="00044FFB">
        <w:rPr>
          <w:rFonts w:hint="eastAsia"/>
          <w:lang w:eastAsia="zh-CN"/>
        </w:rPr>
        <w:t xml:space="preserve">depend on operator </w:t>
      </w:r>
      <w:r w:rsidR="00491703">
        <w:rPr>
          <w:lang w:eastAsia="zh-CN"/>
        </w:rPr>
        <w:t>and implementation</w:t>
      </w:r>
      <w:r w:rsidR="00491703" w:rsidRPr="00044FFB">
        <w:rPr>
          <w:rFonts w:hint="eastAsia"/>
          <w:lang w:eastAsia="zh-CN"/>
        </w:rPr>
        <w:t xml:space="preserve"> </w:t>
      </w:r>
      <w:r w:rsidRPr="00044FFB">
        <w:rPr>
          <w:rFonts w:hint="eastAsia"/>
          <w:lang w:eastAsia="zh-CN"/>
        </w:rPr>
        <w:t xml:space="preserve">policy in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MF</w:t>
      </w:r>
      <w:r w:rsidRPr="00E9603C">
        <w:t xml:space="preserve"> may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>
        <w:rPr>
          <w:rFonts w:hint="eastAsia"/>
          <w:lang w:eastAsia="zh-CN"/>
        </w:rPr>
        <w:t xml:space="preserve">request for or 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C9824B1" w14:textId="286F9BBC" w:rsidR="001D5711" w:rsidRPr="00562EAE" w:rsidRDefault="001D5711" w:rsidP="00170F86">
      <w:pPr>
        <w:rPr>
          <w:lang w:eastAsia="zh-CN"/>
        </w:rPr>
      </w:pPr>
      <w:r>
        <w:rPr>
          <w:rFonts w:hint="eastAsia"/>
          <w:lang w:eastAsia="zh-CN"/>
        </w:rPr>
        <w:t xml:space="preserve">The SMF 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number of PDU session</w:t>
      </w:r>
      <w:r w:rsidR="008266BC">
        <w:rPr>
          <w:lang w:eastAsia="zh-CN"/>
        </w:rPr>
        <w:t>s</w:t>
      </w:r>
      <w:r w:rsidRPr="00E9603C">
        <w:rPr>
          <w:lang w:eastAsia="zh-CN"/>
        </w:rPr>
        <w:t xml:space="preserve"> establishment or release</w:t>
      </w:r>
      <w:r w:rsidR="008266BC">
        <w:rPr>
          <w:lang w:eastAsia="zh-CN"/>
        </w:rPr>
        <w:t>d</w:t>
      </w:r>
      <w:r w:rsidRPr="00E9603C">
        <w:rPr>
          <w:lang w:eastAsia="zh-CN"/>
        </w:rPr>
        <w:t xml:space="preserve"> reaches a threshold in a specific area, </w:t>
      </w:r>
      <w:r w:rsidRPr="00E9603C">
        <w:t xml:space="preserve">request for or subscribe to </w:t>
      </w:r>
      <w:r>
        <w:rPr>
          <w:rFonts w:hint="eastAsia"/>
          <w:lang w:eastAsia="zh-CN"/>
        </w:rPr>
        <w:t>network</w:t>
      </w:r>
      <w:r w:rsidRPr="00E9603C">
        <w:t xml:space="preserve"> analytics </w:t>
      </w:r>
      <w:r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</w:t>
      </w:r>
      <w:r w:rsidRPr="00E9603C">
        <w:t>"Abnormal behaviour"</w:t>
      </w:r>
      <w:r w:rsidRPr="00E9603C">
        <w:rPr>
          <w:lang w:eastAsia="zh-CN"/>
        </w:rPr>
        <w:t xml:space="preserve">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to detect whether there are any exceptional UE behaviours in this area.</w:t>
      </w:r>
    </w:p>
    <w:p w14:paraId="5FA31D89" w14:textId="77777777" w:rsidR="00553556" w:rsidRPr="00B45B9A" w:rsidRDefault="00553556" w:rsidP="007F00B5">
      <w:pPr>
        <w:pStyle w:val="B1"/>
        <w:ind w:left="0" w:firstLine="0"/>
        <w:rPr>
          <w:lang w:eastAsia="zh-CN"/>
        </w:rPr>
      </w:pPr>
    </w:p>
    <w:p w14:paraId="0FB10C8E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63B59C3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361DE6" w15:done="0"/>
  <w15:commentEx w15:paraId="502E99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361DE6" w16cid:durableId="23E7538F"/>
  <w16cid:commentId w16cid:paraId="502E9968" w16cid:durableId="23E753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F9304" w14:textId="77777777" w:rsidR="0025493C" w:rsidRDefault="0025493C">
      <w:r>
        <w:separator/>
      </w:r>
    </w:p>
  </w:endnote>
  <w:endnote w:type="continuationSeparator" w:id="0">
    <w:p w14:paraId="2378ED01" w14:textId="77777777" w:rsidR="0025493C" w:rsidRDefault="0025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466C3" w14:textId="77777777" w:rsidR="0025493C" w:rsidRDefault="0025493C">
      <w:r>
        <w:separator/>
      </w:r>
    </w:p>
  </w:footnote>
  <w:footnote w:type="continuationSeparator" w:id="0">
    <w:p w14:paraId="6350D6BA" w14:textId="77777777" w:rsidR="0025493C" w:rsidRDefault="00254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32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F30C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78E9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470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Feder, Peretz">
    <w15:presenceInfo w15:providerId="AD" w15:userId="S::Peretz.Feder@spirent.com::1e0ba674-080d-409d-8685-e1c6df136e2f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7390"/>
    <w:rsid w:val="00037961"/>
    <w:rsid w:val="0005445D"/>
    <w:rsid w:val="00065EA1"/>
    <w:rsid w:val="0008684A"/>
    <w:rsid w:val="000A0796"/>
    <w:rsid w:val="000A6394"/>
    <w:rsid w:val="000B12A6"/>
    <w:rsid w:val="000B43D3"/>
    <w:rsid w:val="000B6217"/>
    <w:rsid w:val="000B7FED"/>
    <w:rsid w:val="000C038A"/>
    <w:rsid w:val="000C549A"/>
    <w:rsid w:val="000C593D"/>
    <w:rsid w:val="000C6598"/>
    <w:rsid w:val="00100634"/>
    <w:rsid w:val="00103D18"/>
    <w:rsid w:val="0010642A"/>
    <w:rsid w:val="00111F8C"/>
    <w:rsid w:val="00123FAD"/>
    <w:rsid w:val="00135B72"/>
    <w:rsid w:val="00145D05"/>
    <w:rsid w:val="00145D43"/>
    <w:rsid w:val="00151876"/>
    <w:rsid w:val="00161F0D"/>
    <w:rsid w:val="001668BA"/>
    <w:rsid w:val="00166999"/>
    <w:rsid w:val="00170F86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5711"/>
    <w:rsid w:val="001E41F3"/>
    <w:rsid w:val="001F6826"/>
    <w:rsid w:val="0020511F"/>
    <w:rsid w:val="002114CF"/>
    <w:rsid w:val="002148DF"/>
    <w:rsid w:val="0023595F"/>
    <w:rsid w:val="00241AE5"/>
    <w:rsid w:val="00244768"/>
    <w:rsid w:val="00247978"/>
    <w:rsid w:val="00252F0D"/>
    <w:rsid w:val="0025493C"/>
    <w:rsid w:val="00257380"/>
    <w:rsid w:val="00257F91"/>
    <w:rsid w:val="0026004D"/>
    <w:rsid w:val="002640DD"/>
    <w:rsid w:val="00275D12"/>
    <w:rsid w:val="00284B2C"/>
    <w:rsid w:val="00284FEB"/>
    <w:rsid w:val="002860C4"/>
    <w:rsid w:val="002871A7"/>
    <w:rsid w:val="00293EEB"/>
    <w:rsid w:val="00293F1B"/>
    <w:rsid w:val="002A4850"/>
    <w:rsid w:val="002A586F"/>
    <w:rsid w:val="002A675A"/>
    <w:rsid w:val="002B0666"/>
    <w:rsid w:val="002B5741"/>
    <w:rsid w:val="00305409"/>
    <w:rsid w:val="003122D2"/>
    <w:rsid w:val="00331AD0"/>
    <w:rsid w:val="00333246"/>
    <w:rsid w:val="003351BF"/>
    <w:rsid w:val="00336A4E"/>
    <w:rsid w:val="00340F9D"/>
    <w:rsid w:val="00350DA0"/>
    <w:rsid w:val="00353DAA"/>
    <w:rsid w:val="00355997"/>
    <w:rsid w:val="003571F4"/>
    <w:rsid w:val="003609EF"/>
    <w:rsid w:val="0036231A"/>
    <w:rsid w:val="00374DD4"/>
    <w:rsid w:val="00393E52"/>
    <w:rsid w:val="003A5B2C"/>
    <w:rsid w:val="003A6591"/>
    <w:rsid w:val="003C74AF"/>
    <w:rsid w:val="003E0FE0"/>
    <w:rsid w:val="003E1A36"/>
    <w:rsid w:val="003E309D"/>
    <w:rsid w:val="003E3163"/>
    <w:rsid w:val="00402A92"/>
    <w:rsid w:val="00410371"/>
    <w:rsid w:val="004242F1"/>
    <w:rsid w:val="00447A34"/>
    <w:rsid w:val="00447B0E"/>
    <w:rsid w:val="0045311F"/>
    <w:rsid w:val="004730A5"/>
    <w:rsid w:val="00480AFE"/>
    <w:rsid w:val="00491703"/>
    <w:rsid w:val="00494A95"/>
    <w:rsid w:val="004967C9"/>
    <w:rsid w:val="004A632E"/>
    <w:rsid w:val="004A6E4D"/>
    <w:rsid w:val="004B75B7"/>
    <w:rsid w:val="004C0346"/>
    <w:rsid w:val="004C1FD3"/>
    <w:rsid w:val="004C5666"/>
    <w:rsid w:val="00500D8A"/>
    <w:rsid w:val="00502F8B"/>
    <w:rsid w:val="00506FAE"/>
    <w:rsid w:val="00513839"/>
    <w:rsid w:val="0051580D"/>
    <w:rsid w:val="00533417"/>
    <w:rsid w:val="00547111"/>
    <w:rsid w:val="00553556"/>
    <w:rsid w:val="00562EAE"/>
    <w:rsid w:val="005731B1"/>
    <w:rsid w:val="00576DF2"/>
    <w:rsid w:val="0058680A"/>
    <w:rsid w:val="00592D74"/>
    <w:rsid w:val="005A4A0B"/>
    <w:rsid w:val="005B1CBF"/>
    <w:rsid w:val="005B2DCA"/>
    <w:rsid w:val="005B3BBE"/>
    <w:rsid w:val="005B45B9"/>
    <w:rsid w:val="005B589B"/>
    <w:rsid w:val="005C0A2B"/>
    <w:rsid w:val="005C31CE"/>
    <w:rsid w:val="005E2C44"/>
    <w:rsid w:val="00621188"/>
    <w:rsid w:val="006257ED"/>
    <w:rsid w:val="00625F2B"/>
    <w:rsid w:val="006320AD"/>
    <w:rsid w:val="00650B79"/>
    <w:rsid w:val="006550F9"/>
    <w:rsid w:val="00663E29"/>
    <w:rsid w:val="00675635"/>
    <w:rsid w:val="00675A83"/>
    <w:rsid w:val="00677BE4"/>
    <w:rsid w:val="006861C5"/>
    <w:rsid w:val="00693BB4"/>
    <w:rsid w:val="00695808"/>
    <w:rsid w:val="00697B80"/>
    <w:rsid w:val="006A5FC0"/>
    <w:rsid w:val="006A7D1B"/>
    <w:rsid w:val="006A7D78"/>
    <w:rsid w:val="006B46FB"/>
    <w:rsid w:val="006C3D87"/>
    <w:rsid w:val="006C679D"/>
    <w:rsid w:val="006D5EBB"/>
    <w:rsid w:val="006E21FB"/>
    <w:rsid w:val="00704BFC"/>
    <w:rsid w:val="00707D23"/>
    <w:rsid w:val="007223E3"/>
    <w:rsid w:val="007233FF"/>
    <w:rsid w:val="00744635"/>
    <w:rsid w:val="007459EE"/>
    <w:rsid w:val="00745F77"/>
    <w:rsid w:val="00751985"/>
    <w:rsid w:val="00752815"/>
    <w:rsid w:val="007713F7"/>
    <w:rsid w:val="00777987"/>
    <w:rsid w:val="00785D2E"/>
    <w:rsid w:val="00791B9E"/>
    <w:rsid w:val="00792342"/>
    <w:rsid w:val="007977A8"/>
    <w:rsid w:val="007A71CC"/>
    <w:rsid w:val="007B5056"/>
    <w:rsid w:val="007B512A"/>
    <w:rsid w:val="007B63D7"/>
    <w:rsid w:val="007C2097"/>
    <w:rsid w:val="007C6F80"/>
    <w:rsid w:val="007D452A"/>
    <w:rsid w:val="007D6A07"/>
    <w:rsid w:val="007F00B5"/>
    <w:rsid w:val="007F281E"/>
    <w:rsid w:val="007F7259"/>
    <w:rsid w:val="00800BD1"/>
    <w:rsid w:val="008040A8"/>
    <w:rsid w:val="008236A6"/>
    <w:rsid w:val="008266BC"/>
    <w:rsid w:val="008279FA"/>
    <w:rsid w:val="008340A4"/>
    <w:rsid w:val="00842FDA"/>
    <w:rsid w:val="00846FBA"/>
    <w:rsid w:val="008501D9"/>
    <w:rsid w:val="008513EA"/>
    <w:rsid w:val="00852045"/>
    <w:rsid w:val="00854D66"/>
    <w:rsid w:val="00861EAE"/>
    <w:rsid w:val="008626E7"/>
    <w:rsid w:val="008636E7"/>
    <w:rsid w:val="00870EE7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3006A"/>
    <w:rsid w:val="00941E30"/>
    <w:rsid w:val="0094792E"/>
    <w:rsid w:val="00951838"/>
    <w:rsid w:val="00953B3A"/>
    <w:rsid w:val="00964298"/>
    <w:rsid w:val="009674C8"/>
    <w:rsid w:val="009777D9"/>
    <w:rsid w:val="00986863"/>
    <w:rsid w:val="00991B88"/>
    <w:rsid w:val="009A0DDD"/>
    <w:rsid w:val="009A5753"/>
    <w:rsid w:val="009A579D"/>
    <w:rsid w:val="009B2707"/>
    <w:rsid w:val="009B4734"/>
    <w:rsid w:val="009B69FA"/>
    <w:rsid w:val="009C0906"/>
    <w:rsid w:val="009C1F7B"/>
    <w:rsid w:val="009C243A"/>
    <w:rsid w:val="009E3297"/>
    <w:rsid w:val="009E45A5"/>
    <w:rsid w:val="009F0BF1"/>
    <w:rsid w:val="009F734F"/>
    <w:rsid w:val="00A02EEF"/>
    <w:rsid w:val="00A12FC1"/>
    <w:rsid w:val="00A1346E"/>
    <w:rsid w:val="00A246B6"/>
    <w:rsid w:val="00A25267"/>
    <w:rsid w:val="00A472C2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05F02"/>
    <w:rsid w:val="00B24B94"/>
    <w:rsid w:val="00B258BB"/>
    <w:rsid w:val="00B327A1"/>
    <w:rsid w:val="00B3719C"/>
    <w:rsid w:val="00B45ADA"/>
    <w:rsid w:val="00B45B9A"/>
    <w:rsid w:val="00B51B98"/>
    <w:rsid w:val="00B546B3"/>
    <w:rsid w:val="00B57156"/>
    <w:rsid w:val="00B67B97"/>
    <w:rsid w:val="00B751FE"/>
    <w:rsid w:val="00B76848"/>
    <w:rsid w:val="00B84F64"/>
    <w:rsid w:val="00B940B2"/>
    <w:rsid w:val="00B946D7"/>
    <w:rsid w:val="00B968C8"/>
    <w:rsid w:val="00BA3EC5"/>
    <w:rsid w:val="00BA51D9"/>
    <w:rsid w:val="00BB5DFC"/>
    <w:rsid w:val="00BC05D1"/>
    <w:rsid w:val="00BD279D"/>
    <w:rsid w:val="00BD6BB8"/>
    <w:rsid w:val="00BE7B79"/>
    <w:rsid w:val="00BF5503"/>
    <w:rsid w:val="00C0138C"/>
    <w:rsid w:val="00C1084B"/>
    <w:rsid w:val="00C24379"/>
    <w:rsid w:val="00C25FCA"/>
    <w:rsid w:val="00C42D93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D2EAD"/>
    <w:rsid w:val="00CE7CEC"/>
    <w:rsid w:val="00CF0663"/>
    <w:rsid w:val="00CF5CDC"/>
    <w:rsid w:val="00D03F9A"/>
    <w:rsid w:val="00D05515"/>
    <w:rsid w:val="00D06D51"/>
    <w:rsid w:val="00D13C1C"/>
    <w:rsid w:val="00D20DCA"/>
    <w:rsid w:val="00D24991"/>
    <w:rsid w:val="00D24C62"/>
    <w:rsid w:val="00D35891"/>
    <w:rsid w:val="00D50255"/>
    <w:rsid w:val="00D52A9B"/>
    <w:rsid w:val="00D65F41"/>
    <w:rsid w:val="00D66520"/>
    <w:rsid w:val="00D67A08"/>
    <w:rsid w:val="00D67E2F"/>
    <w:rsid w:val="00D86EF0"/>
    <w:rsid w:val="00DA5A9F"/>
    <w:rsid w:val="00DB5C49"/>
    <w:rsid w:val="00DC7CBA"/>
    <w:rsid w:val="00DD22FE"/>
    <w:rsid w:val="00DD48E7"/>
    <w:rsid w:val="00DE34CF"/>
    <w:rsid w:val="00DF0A7D"/>
    <w:rsid w:val="00DF0D69"/>
    <w:rsid w:val="00DF58B5"/>
    <w:rsid w:val="00E116A1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2B99"/>
    <w:rsid w:val="00ED3C56"/>
    <w:rsid w:val="00EE100C"/>
    <w:rsid w:val="00EE3D41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CA6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79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8219-B4E4-434A-B583-ADE415B1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5</cp:revision>
  <cp:lastPrinted>1900-12-31T16:00:00Z</cp:lastPrinted>
  <dcterms:created xsi:type="dcterms:W3CDTF">2021-03-10T03:07:00Z</dcterms:created>
  <dcterms:modified xsi:type="dcterms:W3CDTF">2021-03-10T03:10:00Z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